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tblPr>
      <w:tblGrid>
        <w:gridCol w:w="10723"/>
        <w:gridCol w:w="578"/>
        <w:gridCol w:w="578"/>
      </w:tblGrid>
      <w:tr w:rsidR="00C25791" w:rsidRPr="00535F87" w:rsidTr="00E2262F">
        <w:trPr>
          <w:gridAfter w:val="1"/>
          <w:wAfter w:w="578" w:type="dxa"/>
        </w:trPr>
        <w:tc>
          <w:tcPr>
            <w:tcW w:w="11301" w:type="dxa"/>
            <w:gridSpan w:val="2"/>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rsidR="00C25791" w:rsidRPr="00535F87" w:rsidRDefault="00C25791" w:rsidP="00C25791">
            <w:pPr>
              <w:ind w:right="-284"/>
              <w:rPr>
                <w:rFonts w:ascii="Times New Roman" w:hAnsi="Times New Roman" w:cs="Times New Roman"/>
              </w:rPr>
            </w:pPr>
          </w:p>
        </w:tc>
      </w:tr>
      <w:tr w:rsidR="00C25791" w:rsidRPr="00535F87" w:rsidTr="00E2262F">
        <w:trPr>
          <w:gridAfter w:val="1"/>
          <w:wAfter w:w="578" w:type="dxa"/>
        </w:trPr>
        <w:tc>
          <w:tcPr>
            <w:tcW w:w="10723"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rsidR="00C25791" w:rsidRPr="00535F87" w:rsidRDefault="00C25791"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c>
          <w:tcPr>
            <w:tcW w:w="11301" w:type="dxa"/>
            <w:gridSpan w:val="2"/>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C25791">
            <w:pPr>
              <w:ind w:right="-284"/>
              <w:rPr>
                <w:rFonts w:ascii="Times New Roman" w:hAnsi="Times New Roman" w:cs="Times New Roman"/>
              </w:rPr>
            </w:pPr>
            <w:r>
              <w:rPr>
                <w:rFonts w:ascii="Times New Roman" w:hAnsi="Times New Roman" w:cs="Times New Roman"/>
              </w:rPr>
              <w:t>2.6.Обращение с твердыми коммунальными отходами</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c>
          <w:tcPr>
            <w:tcW w:w="11301" w:type="dxa"/>
            <w:gridSpan w:val="2"/>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rsidR="009D4476" w:rsidRPr="00535F87" w:rsidRDefault="009D4476" w:rsidP="00C25791">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lastRenderedPageBreak/>
              <w:t>Возможные оценки:</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c>
          <w:tcPr>
            <w:tcW w:w="11301" w:type="dxa"/>
            <w:gridSpan w:val="2"/>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lastRenderedPageBreak/>
              <w:t>6.1. Информация о состоянии общего имущества, его соответствии требованиям безопасности (по результатам осмотра)</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rsidR="009D4476" w:rsidRPr="00535F87" w:rsidRDefault="009D4476"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Pr>
        <w:tc>
          <w:tcPr>
            <w:tcW w:w="10723"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rsidR="009D4476" w:rsidRPr="00535F87" w:rsidRDefault="009D4476" w:rsidP="003F09DB">
            <w:pPr>
              <w:ind w:right="-284"/>
              <w:rPr>
                <w:rFonts w:ascii="Times New Roman" w:hAnsi="Times New Roman" w:cs="Times New Roman"/>
              </w:rPr>
            </w:pPr>
          </w:p>
        </w:tc>
      </w:tr>
      <w:tr w:rsidR="009D4476" w:rsidRPr="00535F87" w:rsidTr="00E2262F">
        <w:trPr>
          <w:gridAfter w:val="1"/>
          <w:wAfter w:w="578" w:type="dxa"/>
          <w:trHeight w:val="3439"/>
        </w:trPr>
        <w:tc>
          <w:tcPr>
            <w:tcW w:w="11301" w:type="dxa"/>
            <w:gridSpan w:val="2"/>
          </w:tcPr>
          <w:p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rsidR="000C68BB" w:rsidRDefault="000C68BB" w:rsidP="00FD15AC">
            <w:pPr>
              <w:shd w:val="clear" w:color="auto" w:fill="FFFFFF"/>
              <w:spacing w:line="276" w:lineRule="auto"/>
              <w:jc w:val="both"/>
              <w:rPr>
                <w:rFonts w:ascii="Times New Roman" w:hAnsi="Times New Roman" w:cs="Times New Roman"/>
                <w:color w:val="000000"/>
                <w:sz w:val="18"/>
                <w:szCs w:val="18"/>
              </w:rPr>
            </w:pPr>
          </w:p>
          <w:p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9D4476" w:rsidRDefault="00FD15AC" w:rsidP="000C68BB">
            <w:pPr>
              <w:shd w:val="clear" w:color="auto" w:fill="FFFFFF"/>
              <w:spacing w:line="276" w:lineRule="auto"/>
              <w:ind w:firstLine="709"/>
              <w:jc w:val="both"/>
              <w:rPr>
                <w:rFonts w:ascii="Times New Roman" w:hAnsi="Times New Roman" w:cs="Times New Roman"/>
                <w:bCs/>
                <w:i/>
                <w:color w:val="000000"/>
                <w:sz w:val="18"/>
                <w:szCs w:val="18"/>
              </w:rPr>
            </w:pPr>
            <w:r w:rsidRPr="00FD15AC">
              <w:rPr>
                <w:rFonts w:ascii="Times New Roman" w:hAnsi="Times New Roman" w:cs="Times New Roman"/>
                <w:bCs/>
                <w:i/>
                <w:color w:val="000000"/>
                <w:sz w:val="18"/>
                <w:szCs w:val="18"/>
              </w:rPr>
              <w:t>Подпись                      Расшифровка подписи</w:t>
            </w:r>
          </w:p>
          <w:p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sidRPr="00FD15AC">
              <w:rPr>
                <w:rFonts w:ascii="Times New Roman" w:hAnsi="Times New Roman" w:cs="Times New Roman"/>
                <w:bCs/>
                <w:i/>
                <w:color w:val="000000"/>
                <w:sz w:val="18"/>
                <w:szCs w:val="18"/>
              </w:rPr>
              <w:t>Подпись                      Расшифровка подписи</w:t>
            </w:r>
          </w:p>
          <w:p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sidRPr="00FD15AC">
              <w:rPr>
                <w:rFonts w:ascii="Times New Roman" w:hAnsi="Times New Roman" w:cs="Times New Roman"/>
                <w:bCs/>
                <w:i/>
                <w:color w:val="000000"/>
                <w:sz w:val="18"/>
                <w:szCs w:val="18"/>
              </w:rPr>
              <w:t>Подпись                      Расшифровка подписи</w:t>
            </w:r>
          </w:p>
        </w:tc>
      </w:tr>
    </w:tbl>
    <w:p w:rsidR="00223FDA" w:rsidRDefault="00223FDA" w:rsidP="00515ED8">
      <w:pPr>
        <w:spacing w:after="0"/>
        <w:ind w:right="-284"/>
        <w:jc w:val="center"/>
        <w:rPr>
          <w:rFonts w:ascii="Times New Roman" w:hAnsi="Times New Roman" w:cs="Times New Roman"/>
          <w:sz w:val="23"/>
          <w:szCs w:val="23"/>
        </w:rPr>
      </w:pPr>
    </w:p>
    <w:p w:rsidR="00223FDA" w:rsidRDefault="00223FDA" w:rsidP="00515ED8">
      <w:pPr>
        <w:spacing w:after="0"/>
        <w:ind w:right="-284"/>
        <w:jc w:val="center"/>
        <w:rPr>
          <w:rFonts w:ascii="Times New Roman" w:hAnsi="Times New Roman" w:cs="Times New Roman"/>
          <w:sz w:val="23"/>
          <w:szCs w:val="23"/>
        </w:rPr>
      </w:pPr>
    </w:p>
    <w:p w:rsidR="00223FDA" w:rsidRDefault="00223FDA" w:rsidP="00515ED8">
      <w:pPr>
        <w:spacing w:after="0"/>
        <w:ind w:right="-284"/>
        <w:jc w:val="center"/>
        <w:rPr>
          <w:rFonts w:ascii="Times New Roman" w:hAnsi="Times New Roman" w:cs="Times New Roman"/>
          <w:sz w:val="23"/>
          <w:szCs w:val="23"/>
        </w:rPr>
      </w:pPr>
    </w:p>
    <w:p w:rsidR="00223FDA" w:rsidRDefault="00223FDA" w:rsidP="00515ED8">
      <w:pPr>
        <w:spacing w:after="0"/>
        <w:ind w:right="-284"/>
        <w:jc w:val="center"/>
        <w:rPr>
          <w:rFonts w:ascii="Times New Roman" w:hAnsi="Times New Roman" w:cs="Times New Roman"/>
          <w:sz w:val="23"/>
          <w:szCs w:val="23"/>
        </w:rPr>
      </w:pPr>
    </w:p>
    <w:p w:rsidR="00223FDA" w:rsidRDefault="00223FDA" w:rsidP="00515ED8">
      <w:pPr>
        <w:spacing w:after="0"/>
        <w:ind w:right="-284"/>
        <w:jc w:val="center"/>
        <w:rPr>
          <w:rFonts w:ascii="Times New Roman" w:hAnsi="Times New Roman" w:cs="Times New Roman"/>
          <w:sz w:val="23"/>
          <w:szCs w:val="23"/>
        </w:rPr>
      </w:pPr>
    </w:p>
    <w:p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lastRenderedPageBreak/>
        <w:t>ПОЯСНЕНИЯ К АНКЕТЕ ДЛЯ ОЦЕНКИ УПРАВЛЯЮЩЕЙ ОРГАНИЗАЦИИ</w:t>
      </w:r>
    </w:p>
    <w:p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rsidR="00E27479" w:rsidRPr="00783FCA" w:rsidRDefault="00E27479" w:rsidP="00C25791">
      <w:pPr>
        <w:ind w:left="-1134" w:right="-284"/>
        <w:rPr>
          <w:rFonts w:ascii="Times New Roman" w:hAnsi="Times New Roman" w:cs="Times New Roman"/>
          <w:sz w:val="23"/>
          <w:szCs w:val="23"/>
        </w:rPr>
      </w:pPr>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w:t>
      </w:r>
      <w:proofErr w:type="gramStart"/>
      <w:r w:rsidRPr="00783FCA">
        <w:rPr>
          <w:rFonts w:ascii="Times New Roman" w:hAnsi="Times New Roman" w:cs="Times New Roman"/>
          <w:b/>
          <w:sz w:val="23"/>
          <w:szCs w:val="23"/>
        </w:rPr>
        <w:t xml:space="preserve"> (-)</w:t>
      </w:r>
      <w:proofErr w:type="gramEnd"/>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rsidR="00783FCA" w:rsidRPr="00783FCA" w:rsidRDefault="00E27479" w:rsidP="00E27479">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rsidR="00C25791"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E2262F">
      <w:pgSz w:w="11906" w:h="16838"/>
      <w:pgMar w:top="426" w:right="849"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1F9"/>
    <w:rsid w:val="00047593"/>
    <w:rsid w:val="000671F9"/>
    <w:rsid w:val="000A4AF9"/>
    <w:rsid w:val="000C68BB"/>
    <w:rsid w:val="001052DF"/>
    <w:rsid w:val="00223FDA"/>
    <w:rsid w:val="002F2D0C"/>
    <w:rsid w:val="0032599D"/>
    <w:rsid w:val="00412B37"/>
    <w:rsid w:val="00515ED8"/>
    <w:rsid w:val="00535F87"/>
    <w:rsid w:val="00704238"/>
    <w:rsid w:val="007221FF"/>
    <w:rsid w:val="00783FCA"/>
    <w:rsid w:val="00852F8C"/>
    <w:rsid w:val="009D4476"/>
    <w:rsid w:val="00B914F8"/>
    <w:rsid w:val="00C25791"/>
    <w:rsid w:val="00E2262F"/>
    <w:rsid w:val="00E27479"/>
    <w:rsid w:val="00E27492"/>
    <w:rsid w:val="00ED067D"/>
    <w:rsid w:val="00F0315A"/>
    <w:rsid w:val="00F51DFD"/>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korenkova</cp:lastModifiedBy>
  <cp:revision>2</cp:revision>
  <dcterms:created xsi:type="dcterms:W3CDTF">2020-11-05T11:47:00Z</dcterms:created>
  <dcterms:modified xsi:type="dcterms:W3CDTF">2020-11-05T11:47:00Z</dcterms:modified>
</cp:coreProperties>
</file>